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4E" w:rsidRPr="00283FEF" w:rsidRDefault="0042674E" w:rsidP="0042674E">
      <w:pPr>
        <w:spacing w:line="520" w:lineRule="exact"/>
        <w:rPr>
          <w:rFonts w:eastAsia="仿宋_GB2312"/>
          <w:b/>
          <w:bCs/>
          <w:sz w:val="30"/>
          <w:szCs w:val="30"/>
        </w:rPr>
      </w:pPr>
      <w:r w:rsidRPr="00D87F3F">
        <w:rPr>
          <w:rFonts w:eastAsia="仿宋_GB2312" w:hint="eastAsia"/>
          <w:sz w:val="28"/>
          <w:szCs w:val="28"/>
        </w:rPr>
        <w:t>附件：</w:t>
      </w:r>
      <w:r w:rsidRPr="00777CB3">
        <w:rPr>
          <w:rFonts w:eastAsia="仿宋_GB2312"/>
          <w:b/>
          <w:bCs/>
          <w:sz w:val="30"/>
          <w:szCs w:val="30"/>
        </w:rPr>
        <w:t>第</w:t>
      </w:r>
      <w:r>
        <w:rPr>
          <w:rFonts w:eastAsia="仿宋_GB2312" w:hint="eastAsia"/>
          <w:b/>
          <w:bCs/>
          <w:sz w:val="30"/>
          <w:szCs w:val="30"/>
        </w:rPr>
        <w:t>27</w:t>
      </w:r>
      <w:r w:rsidRPr="00777CB3">
        <w:rPr>
          <w:rFonts w:eastAsia="仿宋_GB2312"/>
          <w:b/>
          <w:bCs/>
          <w:sz w:val="30"/>
          <w:szCs w:val="30"/>
        </w:rPr>
        <w:t>届全国医药经济信息发布会参会代表回执</w:t>
      </w:r>
    </w:p>
    <w:p w:rsidR="0042674E" w:rsidRPr="00777CB3" w:rsidRDefault="0042674E" w:rsidP="0042674E">
      <w:pPr>
        <w:autoSpaceDE w:val="0"/>
        <w:autoSpaceDN w:val="0"/>
        <w:adjustRightInd w:val="0"/>
        <w:spacing w:line="360" w:lineRule="auto"/>
        <w:ind w:firstLine="482"/>
        <w:rPr>
          <w:rFonts w:eastAsia="仿宋_GB2312"/>
          <w:sz w:val="24"/>
        </w:rPr>
      </w:pPr>
      <w:r w:rsidRPr="00777CB3">
        <w:rPr>
          <w:rFonts w:eastAsia="仿宋_GB2312"/>
          <w:b/>
          <w:bCs/>
          <w:sz w:val="24"/>
        </w:rPr>
        <w:t>单位名称：</w:t>
      </w:r>
      <w:r w:rsidRPr="00777CB3">
        <w:rPr>
          <w:rFonts w:eastAsia="仿宋_GB2312"/>
          <w:sz w:val="24"/>
          <w:u w:val="single"/>
        </w:rPr>
        <w:t xml:space="preserve">                                       </w:t>
      </w:r>
      <w:r w:rsidRPr="00777CB3">
        <w:rPr>
          <w:rFonts w:eastAsia="仿宋_GB2312"/>
          <w:sz w:val="24"/>
        </w:rPr>
        <w:t>（请加盖单位公章）</w:t>
      </w:r>
    </w:p>
    <w:p w:rsidR="0042674E" w:rsidRPr="00777CB3" w:rsidRDefault="0042674E" w:rsidP="0042674E">
      <w:pPr>
        <w:autoSpaceDE w:val="0"/>
        <w:autoSpaceDN w:val="0"/>
        <w:adjustRightInd w:val="0"/>
        <w:spacing w:line="360" w:lineRule="auto"/>
        <w:ind w:firstLine="482"/>
        <w:rPr>
          <w:rFonts w:eastAsia="仿宋_GB2312"/>
          <w:sz w:val="24"/>
          <w:u w:val="single"/>
        </w:rPr>
      </w:pPr>
      <w:r w:rsidRPr="00777CB3">
        <w:rPr>
          <w:rFonts w:eastAsia="仿宋_GB2312"/>
          <w:b/>
          <w:bCs/>
          <w:sz w:val="24"/>
        </w:rPr>
        <w:t>地址：</w:t>
      </w:r>
      <w:r w:rsidRPr="00777CB3">
        <w:rPr>
          <w:rFonts w:eastAsia="仿宋_GB2312"/>
          <w:sz w:val="24"/>
          <w:u w:val="single"/>
        </w:rPr>
        <w:t xml:space="preserve">                                                 </w:t>
      </w:r>
      <w:r w:rsidRPr="00777CB3">
        <w:rPr>
          <w:rFonts w:eastAsia="仿宋_GB2312"/>
          <w:sz w:val="24"/>
        </w:rPr>
        <w:t xml:space="preserve">  </w:t>
      </w:r>
      <w:r w:rsidRPr="00777CB3">
        <w:rPr>
          <w:rFonts w:eastAsia="仿宋_GB2312"/>
          <w:b/>
          <w:bCs/>
          <w:sz w:val="24"/>
        </w:rPr>
        <w:t>邮编</w:t>
      </w:r>
      <w:r w:rsidRPr="00777CB3">
        <w:rPr>
          <w:rFonts w:eastAsia="仿宋_GB2312"/>
          <w:sz w:val="24"/>
        </w:rPr>
        <w:t>：</w:t>
      </w:r>
      <w:r w:rsidRPr="00777CB3">
        <w:rPr>
          <w:rFonts w:eastAsia="仿宋_GB2312"/>
          <w:sz w:val="24"/>
          <w:u w:val="single"/>
        </w:rPr>
        <w:t xml:space="preserve">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720"/>
        <w:gridCol w:w="1980"/>
        <w:gridCol w:w="1260"/>
        <w:gridCol w:w="1800"/>
        <w:gridCol w:w="2160"/>
      </w:tblGrid>
      <w:tr w:rsidR="0042674E" w:rsidRPr="00777CB3" w:rsidTr="006834DD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/>
                <w:bCs/>
                <w:sz w:val="24"/>
                <w:szCs w:val="28"/>
              </w:rPr>
              <w:t>姓</w:t>
            </w:r>
            <w:r w:rsidRPr="00777CB3">
              <w:rPr>
                <w:rFonts w:eastAsia="仿宋_GB2312"/>
                <w:b/>
                <w:bCs/>
                <w:sz w:val="24"/>
                <w:szCs w:val="28"/>
              </w:rPr>
              <w:t xml:space="preserve"> </w:t>
            </w:r>
            <w:r w:rsidRPr="00777CB3">
              <w:rPr>
                <w:rFonts w:eastAsia="仿宋_GB2312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/>
                <w:bCs/>
                <w:sz w:val="24"/>
                <w:szCs w:val="28"/>
              </w:rPr>
              <w:t>职务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/>
                <w:bCs/>
                <w:sz w:val="24"/>
                <w:szCs w:val="28"/>
              </w:rPr>
              <w:t>电子邮箱</w:t>
            </w:r>
          </w:p>
        </w:tc>
      </w:tr>
      <w:tr w:rsidR="0042674E" w:rsidRPr="00777CB3" w:rsidTr="006834DD">
        <w:trPr>
          <w:cantSplit/>
          <w:trHeight w:val="58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42674E" w:rsidRPr="00777CB3" w:rsidTr="006834DD">
        <w:trPr>
          <w:trHeight w:val="59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42674E" w:rsidRPr="00777CB3" w:rsidTr="006834DD">
        <w:trPr>
          <w:trHeight w:val="61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42674E" w:rsidRPr="00777CB3" w:rsidTr="006834DD">
        <w:trPr>
          <w:trHeight w:val="61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42674E" w:rsidRPr="00777CB3" w:rsidTr="006834DD">
        <w:trPr>
          <w:trHeight w:val="61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42674E" w:rsidRPr="00777CB3" w:rsidTr="006834DD">
        <w:trPr>
          <w:cantSplit/>
          <w:trHeight w:val="156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spacing w:line="360" w:lineRule="auto"/>
              <w:ind w:firstLineChars="98" w:firstLine="235"/>
              <w:rPr>
                <w:rFonts w:eastAsia="仿宋_GB2312"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Cs/>
                <w:sz w:val="24"/>
                <w:szCs w:val="28"/>
              </w:rPr>
              <w:t>说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 xml:space="preserve">  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明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4E" w:rsidRPr="00777CB3" w:rsidRDefault="0042674E" w:rsidP="006834DD">
            <w:pPr>
              <w:autoSpaceDE w:val="0"/>
              <w:autoSpaceDN w:val="0"/>
              <w:adjustRightInd w:val="0"/>
              <w:rPr>
                <w:rFonts w:eastAsia="仿宋_GB2312"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Cs/>
                <w:sz w:val="24"/>
                <w:szCs w:val="28"/>
              </w:rPr>
              <w:t>是否提前付款：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是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 xml:space="preserve">   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否</w:t>
            </w:r>
          </w:p>
          <w:p w:rsidR="0042674E" w:rsidRPr="00777CB3" w:rsidRDefault="0042674E" w:rsidP="006834DD">
            <w:pPr>
              <w:autoSpaceDE w:val="0"/>
              <w:autoSpaceDN w:val="0"/>
              <w:adjustRightInd w:val="0"/>
              <w:rPr>
                <w:rFonts w:eastAsia="仿宋_GB2312"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Cs/>
                <w:sz w:val="24"/>
                <w:szCs w:val="28"/>
              </w:rPr>
              <w:t>付款方式：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电汇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 xml:space="preserve">  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转账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 xml:space="preserve">  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现金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 xml:space="preserve">    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付款金额￥</w:t>
            </w:r>
            <w:r w:rsidRPr="00777CB3">
              <w:rPr>
                <w:rFonts w:eastAsia="仿宋_GB2312"/>
                <w:bCs/>
                <w:sz w:val="24"/>
                <w:szCs w:val="28"/>
                <w:u w:val="single"/>
              </w:rPr>
              <w:t xml:space="preserve">              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元</w:t>
            </w:r>
          </w:p>
          <w:p w:rsidR="0042674E" w:rsidRPr="00777CB3" w:rsidRDefault="0042674E" w:rsidP="006834DD">
            <w:pPr>
              <w:autoSpaceDE w:val="0"/>
              <w:autoSpaceDN w:val="0"/>
              <w:adjustRightInd w:val="0"/>
              <w:rPr>
                <w:rFonts w:eastAsia="仿宋_GB2312"/>
                <w:bCs/>
                <w:sz w:val="24"/>
                <w:szCs w:val="28"/>
              </w:rPr>
            </w:pPr>
            <w:r w:rsidRPr="00777CB3">
              <w:rPr>
                <w:rFonts w:eastAsia="仿宋_GB2312"/>
                <w:bCs/>
                <w:sz w:val="24"/>
                <w:szCs w:val="28"/>
              </w:rPr>
              <w:t>是否需要单独包房：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是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 xml:space="preserve">   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>否</w:t>
            </w:r>
            <w:r w:rsidRPr="00777CB3">
              <w:rPr>
                <w:rFonts w:eastAsia="仿宋_GB2312"/>
                <w:bCs/>
                <w:sz w:val="24"/>
                <w:szCs w:val="28"/>
              </w:rPr>
              <w:t xml:space="preserve">       </w:t>
            </w:r>
          </w:p>
        </w:tc>
      </w:tr>
    </w:tbl>
    <w:p w:rsidR="0042674E" w:rsidRDefault="0042674E" w:rsidP="0042674E">
      <w:pPr>
        <w:adjustRightInd w:val="0"/>
        <w:snapToGrid w:val="0"/>
        <w:spacing w:line="360" w:lineRule="auto"/>
        <w:ind w:firstLine="465"/>
        <w:jc w:val="left"/>
        <w:rPr>
          <w:rFonts w:eastAsia="仿宋_GB2312"/>
          <w:b/>
          <w:color w:val="000000"/>
          <w:sz w:val="24"/>
        </w:rPr>
      </w:pPr>
      <w:r w:rsidRPr="00283FEF">
        <w:rPr>
          <w:rFonts w:eastAsia="仿宋_GB2312"/>
          <w:b/>
          <w:color w:val="000000"/>
          <w:sz w:val="24"/>
        </w:rPr>
        <w:t>本次会议将由会务组安排</w:t>
      </w:r>
      <w:proofErr w:type="gramStart"/>
      <w:r w:rsidRPr="00283FEF">
        <w:rPr>
          <w:rFonts w:eastAsia="仿宋_GB2312" w:hint="eastAsia"/>
          <w:b/>
          <w:color w:val="000000"/>
          <w:sz w:val="24"/>
        </w:rPr>
        <w:t>在</w:t>
      </w:r>
      <w:r>
        <w:rPr>
          <w:rFonts w:eastAsia="仿宋_GB2312" w:hint="eastAsia"/>
          <w:b/>
          <w:color w:val="000000"/>
          <w:sz w:val="24"/>
        </w:rPr>
        <w:t>扬泰机场</w:t>
      </w:r>
      <w:proofErr w:type="gramEnd"/>
      <w:r>
        <w:rPr>
          <w:rFonts w:eastAsia="仿宋_GB2312" w:hint="eastAsia"/>
          <w:b/>
          <w:color w:val="000000"/>
          <w:sz w:val="24"/>
        </w:rPr>
        <w:t>（</w:t>
      </w:r>
      <w:proofErr w:type="gramStart"/>
      <w:r>
        <w:rPr>
          <w:rFonts w:eastAsia="仿宋_GB2312" w:hint="eastAsia"/>
          <w:b/>
          <w:color w:val="000000"/>
          <w:sz w:val="24"/>
        </w:rPr>
        <w:t>距会议</w:t>
      </w:r>
      <w:proofErr w:type="gramEnd"/>
      <w:r>
        <w:rPr>
          <w:rFonts w:eastAsia="仿宋_GB2312" w:hint="eastAsia"/>
          <w:b/>
          <w:color w:val="000000"/>
          <w:sz w:val="24"/>
        </w:rPr>
        <w:t>酒店车程</w:t>
      </w:r>
      <w:r>
        <w:rPr>
          <w:rFonts w:eastAsia="仿宋_GB2312" w:hint="eastAsia"/>
          <w:b/>
          <w:color w:val="000000"/>
          <w:sz w:val="24"/>
        </w:rPr>
        <w:t>45</w:t>
      </w:r>
      <w:r>
        <w:rPr>
          <w:rFonts w:eastAsia="仿宋_GB2312" w:hint="eastAsia"/>
          <w:b/>
          <w:color w:val="000000"/>
          <w:sz w:val="24"/>
        </w:rPr>
        <w:t>分钟）、常州奔</w:t>
      </w:r>
      <w:proofErr w:type="gramStart"/>
      <w:r>
        <w:rPr>
          <w:rFonts w:eastAsia="仿宋_GB2312" w:hint="eastAsia"/>
          <w:b/>
          <w:color w:val="000000"/>
          <w:sz w:val="24"/>
        </w:rPr>
        <w:t>牛国际</w:t>
      </w:r>
      <w:proofErr w:type="gramEnd"/>
      <w:r>
        <w:rPr>
          <w:rFonts w:eastAsia="仿宋_GB2312" w:hint="eastAsia"/>
          <w:b/>
          <w:color w:val="000000"/>
          <w:sz w:val="24"/>
        </w:rPr>
        <w:t>机场（</w:t>
      </w:r>
      <w:proofErr w:type="gramStart"/>
      <w:r>
        <w:rPr>
          <w:rFonts w:eastAsia="仿宋_GB2312" w:hint="eastAsia"/>
          <w:b/>
          <w:color w:val="000000"/>
          <w:sz w:val="24"/>
        </w:rPr>
        <w:t>距会议</w:t>
      </w:r>
      <w:proofErr w:type="gramEnd"/>
      <w:r>
        <w:rPr>
          <w:rFonts w:eastAsia="仿宋_GB2312" w:hint="eastAsia"/>
          <w:b/>
          <w:color w:val="000000"/>
          <w:sz w:val="24"/>
        </w:rPr>
        <w:t>酒店车程</w:t>
      </w:r>
      <w:r>
        <w:rPr>
          <w:rFonts w:eastAsia="仿宋_GB2312" w:hint="eastAsia"/>
          <w:b/>
          <w:color w:val="000000"/>
          <w:sz w:val="24"/>
        </w:rPr>
        <w:t>60</w:t>
      </w:r>
      <w:r>
        <w:rPr>
          <w:rFonts w:eastAsia="仿宋_GB2312" w:hint="eastAsia"/>
          <w:b/>
          <w:color w:val="000000"/>
          <w:sz w:val="24"/>
        </w:rPr>
        <w:t>分钟）、南京禄口国际机场（</w:t>
      </w:r>
      <w:proofErr w:type="gramStart"/>
      <w:r>
        <w:rPr>
          <w:rFonts w:eastAsia="仿宋_GB2312" w:hint="eastAsia"/>
          <w:b/>
          <w:color w:val="000000"/>
          <w:sz w:val="24"/>
        </w:rPr>
        <w:t>距会议</w:t>
      </w:r>
      <w:proofErr w:type="gramEnd"/>
      <w:r>
        <w:rPr>
          <w:rFonts w:eastAsia="仿宋_GB2312" w:hint="eastAsia"/>
          <w:b/>
          <w:color w:val="000000"/>
          <w:sz w:val="24"/>
        </w:rPr>
        <w:t>酒店车程</w:t>
      </w:r>
      <w:r>
        <w:rPr>
          <w:rFonts w:eastAsia="仿宋_GB2312" w:hint="eastAsia"/>
          <w:b/>
          <w:color w:val="000000"/>
          <w:sz w:val="24"/>
        </w:rPr>
        <w:t>135</w:t>
      </w:r>
      <w:r>
        <w:rPr>
          <w:rFonts w:eastAsia="仿宋_GB2312" w:hint="eastAsia"/>
          <w:b/>
          <w:color w:val="000000"/>
          <w:sz w:val="24"/>
        </w:rPr>
        <w:t>分钟）、</w:t>
      </w:r>
      <w:r w:rsidRPr="002A5E18">
        <w:rPr>
          <w:rFonts w:eastAsia="仿宋_GB2312"/>
          <w:b/>
          <w:color w:val="000000"/>
          <w:sz w:val="24"/>
        </w:rPr>
        <w:t>京沪高铁镇江南站</w:t>
      </w:r>
      <w:r>
        <w:rPr>
          <w:rFonts w:eastAsia="仿宋_GB2312" w:hint="eastAsia"/>
          <w:b/>
          <w:color w:val="000000"/>
          <w:sz w:val="24"/>
        </w:rPr>
        <w:t>（</w:t>
      </w:r>
      <w:proofErr w:type="gramStart"/>
      <w:r>
        <w:rPr>
          <w:rFonts w:eastAsia="仿宋_GB2312" w:hint="eastAsia"/>
          <w:b/>
          <w:color w:val="000000"/>
          <w:sz w:val="24"/>
        </w:rPr>
        <w:t>距会议</w:t>
      </w:r>
      <w:proofErr w:type="gramEnd"/>
      <w:r>
        <w:rPr>
          <w:rFonts w:eastAsia="仿宋_GB2312" w:hint="eastAsia"/>
          <w:b/>
          <w:color w:val="000000"/>
          <w:sz w:val="24"/>
        </w:rPr>
        <w:t>酒店车程</w:t>
      </w:r>
      <w:r>
        <w:rPr>
          <w:rFonts w:eastAsia="仿宋_GB2312" w:hint="eastAsia"/>
          <w:b/>
          <w:color w:val="000000"/>
          <w:sz w:val="24"/>
        </w:rPr>
        <w:t>60</w:t>
      </w:r>
      <w:r>
        <w:rPr>
          <w:rFonts w:eastAsia="仿宋_GB2312" w:hint="eastAsia"/>
          <w:b/>
          <w:color w:val="000000"/>
          <w:sz w:val="24"/>
        </w:rPr>
        <w:t>分钟）</w:t>
      </w:r>
      <w:r w:rsidRPr="00283FEF">
        <w:rPr>
          <w:rFonts w:eastAsia="仿宋_GB2312" w:hint="eastAsia"/>
          <w:b/>
          <w:color w:val="000000"/>
          <w:sz w:val="24"/>
        </w:rPr>
        <w:t>全天</w:t>
      </w:r>
      <w:r w:rsidRPr="00283FEF">
        <w:rPr>
          <w:rFonts w:eastAsia="仿宋_GB2312"/>
          <w:b/>
          <w:color w:val="000000"/>
          <w:sz w:val="24"/>
        </w:rPr>
        <w:t>接</w:t>
      </w:r>
      <w:r>
        <w:rPr>
          <w:rFonts w:eastAsia="仿宋_GB2312" w:hint="eastAsia"/>
          <w:b/>
          <w:color w:val="000000"/>
          <w:sz w:val="24"/>
        </w:rPr>
        <w:t>送。</w:t>
      </w:r>
      <w:r w:rsidRPr="00283FEF">
        <w:rPr>
          <w:rFonts w:eastAsia="仿宋_GB2312"/>
          <w:b/>
          <w:color w:val="000000"/>
          <w:sz w:val="24"/>
        </w:rPr>
        <w:t>需要接</w:t>
      </w:r>
      <w:r>
        <w:rPr>
          <w:rFonts w:eastAsia="仿宋_GB2312" w:hint="eastAsia"/>
          <w:b/>
          <w:color w:val="000000"/>
          <w:sz w:val="24"/>
        </w:rPr>
        <w:t>送</w:t>
      </w:r>
      <w:r w:rsidRPr="00283FEF">
        <w:rPr>
          <w:rFonts w:eastAsia="仿宋_GB2312"/>
          <w:b/>
          <w:color w:val="000000"/>
          <w:sz w:val="24"/>
        </w:rPr>
        <w:t>的代表请详细阅读填写以下表格。错过接站时间的代表，请自行前往</w:t>
      </w:r>
      <w:r>
        <w:rPr>
          <w:rFonts w:eastAsia="仿宋_GB2312" w:hint="eastAsia"/>
          <w:b/>
          <w:color w:val="000000"/>
          <w:sz w:val="24"/>
        </w:rPr>
        <w:t>组委会安排</w:t>
      </w:r>
      <w:r w:rsidRPr="00283FEF">
        <w:rPr>
          <w:rFonts w:eastAsia="仿宋_GB2312" w:hint="eastAsia"/>
          <w:b/>
          <w:color w:val="000000"/>
          <w:sz w:val="24"/>
        </w:rPr>
        <w:t>酒店</w:t>
      </w:r>
      <w:r w:rsidRPr="00283FEF">
        <w:rPr>
          <w:rFonts w:eastAsia="仿宋_GB2312"/>
          <w:b/>
          <w:color w:val="000000"/>
          <w:sz w:val="24"/>
        </w:rPr>
        <w:t>报到。</w:t>
      </w:r>
    </w:p>
    <w:p w:rsidR="0042674E" w:rsidRPr="00954ACB" w:rsidRDefault="0042674E" w:rsidP="0042674E">
      <w:pPr>
        <w:adjustRightInd w:val="0"/>
        <w:snapToGrid w:val="0"/>
        <w:spacing w:line="360" w:lineRule="auto"/>
        <w:ind w:firstLine="465"/>
        <w:jc w:val="left"/>
        <w:rPr>
          <w:rFonts w:eastAsia="仿宋_GB2312"/>
          <w:b/>
          <w:color w:val="000000"/>
          <w:sz w:val="24"/>
        </w:rPr>
      </w:pPr>
      <w:r w:rsidRPr="0062164C">
        <w:rPr>
          <w:rFonts w:eastAsia="仿宋_GB2312"/>
          <w:b/>
          <w:color w:val="000000"/>
          <w:sz w:val="24"/>
        </w:rPr>
        <w:t>接站时间：</w:t>
      </w:r>
      <w:r w:rsidRPr="0062164C">
        <w:rPr>
          <w:rFonts w:eastAsia="仿宋_GB2312" w:hint="eastAsia"/>
          <w:b/>
          <w:color w:val="000000"/>
          <w:sz w:val="24"/>
        </w:rPr>
        <w:t>1</w:t>
      </w:r>
      <w:r>
        <w:rPr>
          <w:rFonts w:eastAsia="仿宋_GB2312" w:hint="eastAsia"/>
          <w:b/>
          <w:color w:val="000000"/>
          <w:sz w:val="24"/>
        </w:rPr>
        <w:t>0</w:t>
      </w:r>
      <w:r w:rsidRPr="0062164C">
        <w:rPr>
          <w:rFonts w:eastAsia="仿宋_GB2312"/>
          <w:b/>
          <w:color w:val="000000"/>
          <w:sz w:val="24"/>
        </w:rPr>
        <w:t>月</w:t>
      </w:r>
      <w:r>
        <w:rPr>
          <w:rFonts w:eastAsia="仿宋_GB2312" w:hint="eastAsia"/>
          <w:b/>
          <w:color w:val="000000"/>
          <w:sz w:val="24"/>
        </w:rPr>
        <w:t>27</w:t>
      </w:r>
      <w:r w:rsidRPr="0062164C">
        <w:rPr>
          <w:rFonts w:eastAsia="仿宋_GB2312"/>
          <w:b/>
          <w:color w:val="000000"/>
          <w:sz w:val="24"/>
        </w:rPr>
        <w:t>日全天</w:t>
      </w:r>
      <w:r w:rsidRPr="0062164C">
        <w:rPr>
          <w:rFonts w:eastAsia="仿宋_GB2312" w:hint="eastAsia"/>
          <w:b/>
          <w:color w:val="000000"/>
          <w:sz w:val="24"/>
        </w:rPr>
        <w:t xml:space="preserve"> </w:t>
      </w:r>
      <w:r w:rsidRPr="00777CB3">
        <w:rPr>
          <w:rFonts w:eastAsia="仿宋_GB2312"/>
          <w:szCs w:val="21"/>
        </w:rPr>
        <w:t>（此回执可复印使用）</w:t>
      </w:r>
    </w:p>
    <w:tbl>
      <w:tblPr>
        <w:tblW w:w="9300" w:type="dxa"/>
        <w:tblLook w:val="0000"/>
      </w:tblPr>
      <w:tblGrid>
        <w:gridCol w:w="2920"/>
        <w:gridCol w:w="6380"/>
      </w:tblGrid>
      <w:tr w:rsidR="0042674E" w:rsidRPr="00777CB3" w:rsidTr="006834DD">
        <w:trPr>
          <w:trHeight w:val="73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需接站人数</w:t>
            </w:r>
            <w:r w:rsidRPr="00777CB3">
              <w:rPr>
                <w:rFonts w:eastAsia="仿宋_GB2312"/>
                <w:kern w:val="0"/>
                <w:sz w:val="24"/>
                <w:u w:val="single"/>
              </w:rPr>
              <w:t xml:space="preserve">     </w:t>
            </w:r>
            <w:r w:rsidRPr="00777CB3">
              <w:rPr>
                <w:rFonts w:eastAsia="仿宋_GB2312"/>
                <w:kern w:val="0"/>
                <w:sz w:val="24"/>
              </w:rPr>
              <w:t>人</w:t>
            </w:r>
          </w:p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接站地点</w:t>
            </w:r>
            <w:r w:rsidRPr="00777CB3">
              <w:rPr>
                <w:rFonts w:eastAsia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u w:val="single"/>
              </w:rPr>
              <w:t xml:space="preserve">      </w:t>
            </w:r>
            <w:r w:rsidRPr="00777CB3">
              <w:rPr>
                <w:rFonts w:eastAsia="仿宋_GB2312"/>
                <w:kern w:val="0"/>
                <w:sz w:val="24"/>
                <w:u w:val="single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4E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交通方式：</w:t>
            </w: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kern w:val="0"/>
                <w:sz w:val="24"/>
              </w:rPr>
              <w:t>飞机</w:t>
            </w:r>
            <w:r w:rsidRPr="00777CB3">
              <w:rPr>
                <w:rFonts w:eastAsia="仿宋_GB2312"/>
                <w:kern w:val="0"/>
                <w:sz w:val="24"/>
              </w:rPr>
              <w:t xml:space="preserve"> </w:t>
            </w:r>
            <w:r w:rsidRPr="00777CB3">
              <w:rPr>
                <w:rFonts w:eastAsia="仿宋_GB2312"/>
                <w:kern w:val="0"/>
                <w:sz w:val="24"/>
              </w:rPr>
              <w:t>航班号</w:t>
            </w:r>
            <w:r w:rsidRPr="00777CB3">
              <w:rPr>
                <w:rFonts w:eastAsia="仿宋_GB2312"/>
                <w:kern w:val="0"/>
                <w:sz w:val="24"/>
              </w:rPr>
              <w:t>(         )</w:t>
            </w:r>
          </w:p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932867">
              <w:rPr>
                <w:rFonts w:ascii="仿宋_GB2312" w:eastAsia="仿宋_GB2312" w:hint="eastAsia"/>
                <w:bCs/>
                <w:sz w:val="28"/>
                <w:szCs w:val="28"/>
              </w:rPr>
              <w:t>□</w:t>
            </w:r>
            <w:r w:rsidRPr="00777CB3">
              <w:rPr>
                <w:rFonts w:eastAsia="仿宋_GB2312"/>
                <w:kern w:val="0"/>
                <w:sz w:val="24"/>
              </w:rPr>
              <w:t>火车</w:t>
            </w:r>
            <w:r w:rsidRPr="00777CB3">
              <w:rPr>
                <w:rFonts w:eastAsia="仿宋_GB2312"/>
                <w:kern w:val="0"/>
                <w:sz w:val="24"/>
              </w:rPr>
              <w:t xml:space="preserve"> </w:t>
            </w:r>
            <w:r w:rsidRPr="00777CB3">
              <w:rPr>
                <w:rFonts w:eastAsia="仿宋_GB2312"/>
                <w:kern w:val="0"/>
                <w:sz w:val="24"/>
              </w:rPr>
              <w:t>车次</w:t>
            </w:r>
            <w:r w:rsidRPr="00777CB3">
              <w:rPr>
                <w:rFonts w:eastAsia="仿宋_GB2312"/>
                <w:kern w:val="0"/>
                <w:sz w:val="24"/>
              </w:rPr>
              <w:t xml:space="preserve">(         )  </w:t>
            </w:r>
          </w:p>
        </w:tc>
      </w:tr>
      <w:tr w:rsidR="0042674E" w:rsidRPr="00777CB3" w:rsidTr="006834DD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姓名：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出发时间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日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</w:t>
            </w:r>
            <w:r w:rsidRPr="00777CB3">
              <w:rPr>
                <w:rFonts w:eastAsia="仿宋_GB2312"/>
                <w:kern w:val="0"/>
                <w:sz w:val="24"/>
              </w:rPr>
              <w:t>时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分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   </w:t>
            </w:r>
          </w:p>
        </w:tc>
      </w:tr>
      <w:tr w:rsidR="0042674E" w:rsidRPr="00777CB3" w:rsidTr="006834DD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手机：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到达时间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日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</w:t>
            </w:r>
            <w:r w:rsidRPr="00777CB3">
              <w:rPr>
                <w:rFonts w:eastAsia="仿宋_GB2312"/>
                <w:kern w:val="0"/>
                <w:sz w:val="24"/>
              </w:rPr>
              <w:t>时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分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</w:t>
            </w:r>
          </w:p>
        </w:tc>
      </w:tr>
      <w:tr w:rsidR="0042674E" w:rsidRPr="00777CB3" w:rsidTr="006834DD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回程时间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日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</w:t>
            </w:r>
            <w:r w:rsidRPr="00777CB3">
              <w:rPr>
                <w:rFonts w:eastAsia="仿宋_GB2312"/>
                <w:kern w:val="0"/>
                <w:sz w:val="24"/>
              </w:rPr>
              <w:t>时</w:t>
            </w:r>
          </w:p>
        </w:tc>
      </w:tr>
      <w:tr w:rsidR="0042674E" w:rsidRPr="00777CB3" w:rsidTr="006834DD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姓名：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出发时间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日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</w:t>
            </w:r>
            <w:r w:rsidRPr="00777CB3">
              <w:rPr>
                <w:rFonts w:eastAsia="仿宋_GB2312"/>
                <w:kern w:val="0"/>
                <w:sz w:val="24"/>
              </w:rPr>
              <w:t>时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分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   </w:t>
            </w:r>
          </w:p>
        </w:tc>
      </w:tr>
      <w:tr w:rsidR="0042674E" w:rsidRPr="00777CB3" w:rsidTr="006834DD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手机：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到达时间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日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</w:t>
            </w:r>
            <w:r w:rsidRPr="00777CB3">
              <w:rPr>
                <w:rFonts w:eastAsia="仿宋_GB2312"/>
                <w:kern w:val="0"/>
                <w:sz w:val="24"/>
              </w:rPr>
              <w:t>时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分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</w:t>
            </w:r>
          </w:p>
        </w:tc>
      </w:tr>
      <w:tr w:rsidR="0042674E" w:rsidRPr="00777CB3" w:rsidTr="006834DD">
        <w:trPr>
          <w:trHeight w:val="28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回程时间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 </w:t>
            </w:r>
            <w:r w:rsidRPr="00777CB3">
              <w:rPr>
                <w:rFonts w:eastAsia="仿宋_GB2312"/>
                <w:kern w:val="0"/>
                <w:sz w:val="24"/>
              </w:rPr>
              <w:t>日</w:t>
            </w:r>
            <w:r w:rsidRPr="00777CB3">
              <w:rPr>
                <w:rFonts w:eastAsia="仿宋_GB2312"/>
                <w:kern w:val="0"/>
                <w:sz w:val="24"/>
              </w:rPr>
              <w:t xml:space="preserve">      </w:t>
            </w:r>
            <w:r w:rsidRPr="00777CB3">
              <w:rPr>
                <w:rFonts w:eastAsia="仿宋_GB2312"/>
                <w:kern w:val="0"/>
                <w:sz w:val="24"/>
              </w:rPr>
              <w:t>时</w:t>
            </w:r>
          </w:p>
        </w:tc>
      </w:tr>
      <w:tr w:rsidR="0042674E" w:rsidRPr="00777CB3" w:rsidTr="006834DD">
        <w:trPr>
          <w:trHeight w:val="468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E" w:rsidRPr="00777CB3" w:rsidRDefault="0042674E" w:rsidP="006834DD">
            <w:pPr>
              <w:widowControl/>
              <w:spacing w:line="264" w:lineRule="auto"/>
              <w:jc w:val="left"/>
              <w:rPr>
                <w:rFonts w:eastAsia="仿宋_GB2312"/>
                <w:kern w:val="0"/>
                <w:sz w:val="24"/>
              </w:rPr>
            </w:pPr>
            <w:r w:rsidRPr="00777CB3">
              <w:rPr>
                <w:rFonts w:eastAsia="仿宋_GB2312"/>
                <w:kern w:val="0"/>
                <w:sz w:val="24"/>
              </w:rPr>
              <w:t>备注：</w:t>
            </w:r>
          </w:p>
        </w:tc>
      </w:tr>
    </w:tbl>
    <w:p w:rsidR="0079687D" w:rsidRDefault="0079687D"/>
    <w:sectPr w:rsidR="0079687D" w:rsidSect="00796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74E"/>
    <w:rsid w:val="0042674E"/>
    <w:rsid w:val="00740577"/>
    <w:rsid w:val="007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2015-08-31T08:29:00Z</dcterms:created>
  <dcterms:modified xsi:type="dcterms:W3CDTF">2015-08-31T08:29:00Z</dcterms:modified>
</cp:coreProperties>
</file>